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338"/>
        <w:gridCol w:w="5580"/>
      </w:tblGrid>
      <w:tr w:rsidR="00F35C72" w:rsidTr="00296926">
        <w:tc>
          <w:tcPr>
            <w:tcW w:w="4788" w:type="dxa"/>
            <w:gridSpan w:val="14"/>
            <w:tcBorders>
              <w:bottom w:val="single" w:sz="4" w:space="0" w:color="auto"/>
            </w:tcBorders>
            <w:shd w:val="clear" w:color="auto" w:fill="E0E0E0"/>
          </w:tcPr>
          <w:p w:rsidR="00F35C72" w:rsidRPr="00392B9F" w:rsidRDefault="00F35C72" w:rsidP="00296926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F35C72" w:rsidRPr="00392B9F" w:rsidRDefault="00F35C72" w:rsidP="00296926">
            <w:pPr>
              <w:spacing w:line="360" w:lineRule="auto"/>
              <w:rPr>
                <w:b/>
                <w:sz w:val="32"/>
                <w:szCs w:val="32"/>
              </w:rPr>
            </w:pPr>
            <w:r w:rsidRPr="00392B9F">
              <w:rPr>
                <w:b/>
                <w:sz w:val="32"/>
                <w:szCs w:val="32"/>
              </w:rPr>
              <w:t>PRIJAVA UČENCA NA ŠOLSKO PREHRANO</w:t>
            </w:r>
          </w:p>
        </w:tc>
        <w:tc>
          <w:tcPr>
            <w:tcW w:w="5580" w:type="dxa"/>
            <w:shd w:val="clear" w:color="auto" w:fill="auto"/>
          </w:tcPr>
          <w:p w:rsidR="00F35C72" w:rsidRPr="00392B9F" w:rsidRDefault="00F35C72" w:rsidP="00296926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Ime in sedež šole</w:t>
            </w:r>
          </w:p>
          <w:p w:rsidR="00F35C72" w:rsidRPr="00392B9F" w:rsidRDefault="00F35C72" w:rsidP="00296926">
            <w:pPr>
              <w:rPr>
                <w:b/>
              </w:rPr>
            </w:pPr>
          </w:p>
          <w:p w:rsidR="00F35C72" w:rsidRPr="00392B9F" w:rsidRDefault="00F35C72" w:rsidP="00296926">
            <w:pPr>
              <w:rPr>
                <w:b/>
              </w:rPr>
            </w:pPr>
          </w:p>
          <w:p w:rsidR="00F35C72" w:rsidRPr="00392B9F" w:rsidRDefault="00F35C72" w:rsidP="00296926">
            <w:pPr>
              <w:rPr>
                <w:b/>
              </w:rPr>
            </w:pPr>
          </w:p>
          <w:p w:rsidR="00F35C72" w:rsidRPr="00392B9F" w:rsidRDefault="00F35C72" w:rsidP="00296926">
            <w:pPr>
              <w:rPr>
                <w:b/>
              </w:rPr>
            </w:pPr>
          </w:p>
        </w:tc>
      </w:tr>
      <w:tr w:rsidR="00F35C72" w:rsidTr="00296926">
        <w:tc>
          <w:tcPr>
            <w:tcW w:w="4788" w:type="dxa"/>
            <w:gridSpan w:val="14"/>
            <w:shd w:val="clear" w:color="auto" w:fill="E6E6E6"/>
          </w:tcPr>
          <w:p w:rsidR="00F35C72" w:rsidRPr="00392B9F" w:rsidRDefault="00F35C72" w:rsidP="00296926">
            <w:pPr>
              <w:jc w:val="both"/>
              <w:rPr>
                <w:b/>
              </w:rPr>
            </w:pPr>
            <w:r w:rsidRPr="00392B9F">
              <w:rPr>
                <w:b/>
              </w:rPr>
              <w:t>PODATKI O VLAGATELJU</w:t>
            </w:r>
          </w:p>
        </w:tc>
        <w:tc>
          <w:tcPr>
            <w:tcW w:w="5580" w:type="dxa"/>
            <w:shd w:val="clear" w:color="auto" w:fill="auto"/>
          </w:tcPr>
          <w:p w:rsidR="00F35C72" w:rsidRPr="007533D5" w:rsidRDefault="00F35C72" w:rsidP="00296926">
            <w:pPr>
              <w:jc w:val="both"/>
            </w:pPr>
            <w:r w:rsidRPr="00392B9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392B9F">
              <w:rPr>
                <w:sz w:val="18"/>
                <w:szCs w:val="18"/>
              </w:rPr>
              <w:t>mati</w:t>
            </w:r>
            <w:r w:rsidRPr="007533D5">
              <w:t xml:space="preserve">   </w:t>
            </w:r>
            <w:r w:rsidRPr="00392B9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392B9F">
              <w:rPr>
                <w:sz w:val="18"/>
                <w:szCs w:val="18"/>
              </w:rPr>
              <w:t>oče</w:t>
            </w:r>
            <w:r w:rsidRPr="007533D5">
              <w:t xml:space="preserve">   </w:t>
            </w:r>
            <w:r w:rsidRPr="00392B9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392B9F">
              <w:rPr>
                <w:sz w:val="18"/>
                <w:szCs w:val="18"/>
              </w:rPr>
              <w:t>druga oseba</w:t>
            </w:r>
          </w:p>
        </w:tc>
      </w:tr>
      <w:tr w:rsidR="00F35C72" w:rsidTr="00296926">
        <w:tc>
          <w:tcPr>
            <w:tcW w:w="478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35C72" w:rsidRPr="00392B9F" w:rsidRDefault="00F35C72" w:rsidP="00296926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Ime in priimek</w:t>
            </w:r>
          </w:p>
          <w:p w:rsidR="00F35C72" w:rsidRDefault="00F35C72" w:rsidP="00296926">
            <w:pPr>
              <w:jc w:val="both"/>
            </w:pPr>
          </w:p>
          <w:p w:rsidR="00F35C72" w:rsidRDefault="00F35C72" w:rsidP="00296926">
            <w:pPr>
              <w:jc w:val="both"/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F35C72" w:rsidRPr="00392B9F" w:rsidRDefault="00F35C72" w:rsidP="00296926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Naslov</w:t>
            </w:r>
          </w:p>
          <w:p w:rsidR="00F35C72" w:rsidRDefault="00F35C72" w:rsidP="00296926">
            <w:pPr>
              <w:jc w:val="both"/>
            </w:pPr>
          </w:p>
        </w:tc>
      </w:tr>
      <w:tr w:rsidR="00F35C72" w:rsidTr="00296926">
        <w:tc>
          <w:tcPr>
            <w:tcW w:w="10368" w:type="dxa"/>
            <w:gridSpan w:val="15"/>
            <w:shd w:val="clear" w:color="auto" w:fill="E6E6E6"/>
          </w:tcPr>
          <w:p w:rsidR="00F35C72" w:rsidRPr="00392B9F" w:rsidRDefault="00F35C72" w:rsidP="00296926">
            <w:pPr>
              <w:jc w:val="both"/>
              <w:rPr>
                <w:b/>
              </w:rPr>
            </w:pPr>
            <w:r w:rsidRPr="00392B9F">
              <w:rPr>
                <w:b/>
              </w:rPr>
              <w:t>PODATKI O UČENCU</w:t>
            </w:r>
          </w:p>
        </w:tc>
      </w:tr>
      <w:tr w:rsidR="00F35C72" w:rsidTr="00296926">
        <w:tc>
          <w:tcPr>
            <w:tcW w:w="4788" w:type="dxa"/>
            <w:gridSpan w:val="14"/>
            <w:shd w:val="clear" w:color="auto" w:fill="auto"/>
          </w:tcPr>
          <w:p w:rsidR="00F35C72" w:rsidRPr="00392B9F" w:rsidRDefault="00F35C72" w:rsidP="00296926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Ime in priimek</w:t>
            </w:r>
          </w:p>
          <w:p w:rsidR="00F35C72" w:rsidRDefault="00F35C72" w:rsidP="00296926">
            <w:pPr>
              <w:jc w:val="both"/>
            </w:pPr>
          </w:p>
          <w:p w:rsidR="00F35C72" w:rsidRDefault="00F35C72" w:rsidP="00296926">
            <w:pPr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F35C72" w:rsidRPr="00392B9F" w:rsidRDefault="00F35C72" w:rsidP="00296926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Naslov</w:t>
            </w:r>
          </w:p>
          <w:p w:rsidR="00F35C72" w:rsidRDefault="00F35C72" w:rsidP="00296926">
            <w:pPr>
              <w:jc w:val="both"/>
            </w:pPr>
          </w:p>
        </w:tc>
      </w:tr>
      <w:tr w:rsidR="00F35C72" w:rsidTr="00296926">
        <w:trPr>
          <w:trHeight w:val="188"/>
        </w:trPr>
        <w:tc>
          <w:tcPr>
            <w:tcW w:w="3450" w:type="dxa"/>
            <w:gridSpan w:val="13"/>
            <w:shd w:val="clear" w:color="auto" w:fill="auto"/>
          </w:tcPr>
          <w:p w:rsidR="00F35C72" w:rsidRPr="00392B9F" w:rsidRDefault="00F35C72" w:rsidP="00296926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EMŠO</w:t>
            </w:r>
          </w:p>
          <w:p w:rsidR="00F35C72" w:rsidRPr="00392B9F" w:rsidRDefault="00F35C72" w:rsidP="002969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 w:val="restart"/>
            <w:shd w:val="clear" w:color="auto" w:fill="auto"/>
          </w:tcPr>
          <w:p w:rsidR="00F35C72" w:rsidRPr="00392B9F" w:rsidRDefault="00F35C72" w:rsidP="00296926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Razred</w:t>
            </w:r>
          </w:p>
          <w:p w:rsidR="00F35C72" w:rsidRPr="00392B9F" w:rsidRDefault="00F35C72" w:rsidP="00296926">
            <w:pPr>
              <w:jc w:val="both"/>
              <w:rPr>
                <w:sz w:val="16"/>
                <w:szCs w:val="16"/>
              </w:rPr>
            </w:pPr>
            <w:r w:rsidRPr="00392B9F">
              <w:rPr>
                <w:sz w:val="18"/>
                <w:szCs w:val="18"/>
              </w:rPr>
              <w:t>in oddelek</w:t>
            </w:r>
          </w:p>
          <w:p w:rsidR="00F35C72" w:rsidRPr="00392B9F" w:rsidRDefault="00F35C72" w:rsidP="00296926">
            <w:pPr>
              <w:jc w:val="both"/>
              <w:rPr>
                <w:sz w:val="16"/>
                <w:szCs w:val="16"/>
              </w:rPr>
            </w:pPr>
          </w:p>
          <w:p w:rsidR="00F35C72" w:rsidRPr="00392B9F" w:rsidRDefault="00F35C72" w:rsidP="002969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 w:val="restart"/>
            <w:shd w:val="clear" w:color="auto" w:fill="auto"/>
          </w:tcPr>
          <w:p w:rsidR="00F35C72" w:rsidRPr="00392B9F" w:rsidRDefault="00F35C72" w:rsidP="00296926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Izobraževalni program</w:t>
            </w:r>
          </w:p>
        </w:tc>
      </w:tr>
      <w:tr w:rsidR="00F35C72" w:rsidTr="00296926">
        <w:trPr>
          <w:trHeight w:val="187"/>
        </w:trPr>
        <w:tc>
          <w:tcPr>
            <w:tcW w:w="265" w:type="dxa"/>
            <w:shd w:val="clear" w:color="auto" w:fill="auto"/>
          </w:tcPr>
          <w:p w:rsidR="00F35C72" w:rsidRPr="00392B9F" w:rsidRDefault="00F35C72" w:rsidP="002969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35C72" w:rsidRPr="00392B9F" w:rsidRDefault="00F35C72" w:rsidP="002969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35C72" w:rsidRPr="00392B9F" w:rsidRDefault="00F35C72" w:rsidP="002969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35C72" w:rsidRPr="00392B9F" w:rsidRDefault="00F35C72" w:rsidP="002969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35C72" w:rsidRPr="00392B9F" w:rsidRDefault="00F35C72" w:rsidP="002969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35C72" w:rsidRPr="00392B9F" w:rsidRDefault="00F35C72" w:rsidP="002969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35C72" w:rsidRPr="00392B9F" w:rsidRDefault="00F35C72" w:rsidP="002969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35C72" w:rsidRPr="00392B9F" w:rsidRDefault="00F35C72" w:rsidP="002969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35C72" w:rsidRPr="00392B9F" w:rsidRDefault="00F35C72" w:rsidP="002969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35C72" w:rsidRPr="00392B9F" w:rsidRDefault="00F35C72" w:rsidP="002969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35C72" w:rsidRPr="00392B9F" w:rsidRDefault="00F35C72" w:rsidP="002969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35C72" w:rsidRPr="00392B9F" w:rsidRDefault="00F35C72" w:rsidP="002969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35C72" w:rsidRPr="00392B9F" w:rsidRDefault="00F35C72" w:rsidP="002969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F35C72" w:rsidRPr="00392B9F" w:rsidRDefault="00F35C72" w:rsidP="002969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/>
            <w:shd w:val="clear" w:color="auto" w:fill="auto"/>
          </w:tcPr>
          <w:p w:rsidR="00F35C72" w:rsidRPr="00392B9F" w:rsidRDefault="00F35C72" w:rsidP="00296926">
            <w:pPr>
              <w:jc w:val="both"/>
              <w:rPr>
                <w:sz w:val="16"/>
                <w:szCs w:val="16"/>
              </w:rPr>
            </w:pPr>
          </w:p>
        </w:tc>
      </w:tr>
    </w:tbl>
    <w:p w:rsidR="00F35C72" w:rsidRPr="009D3B25" w:rsidRDefault="00F35C72" w:rsidP="00F35C72">
      <w:pPr>
        <w:rPr>
          <w:sz w:val="22"/>
          <w:szCs w:val="22"/>
        </w:rPr>
      </w:pPr>
    </w:p>
    <w:tbl>
      <w:tblPr>
        <w:tblW w:w="103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F35C72" w:rsidRPr="00392B9F" w:rsidTr="00296926">
        <w:tc>
          <w:tcPr>
            <w:tcW w:w="10363" w:type="dxa"/>
            <w:shd w:val="clear" w:color="auto" w:fill="E6E6E6"/>
          </w:tcPr>
          <w:p w:rsidR="00F35C72" w:rsidRPr="00392B9F" w:rsidRDefault="00F35C72" w:rsidP="00296926">
            <w:pPr>
              <w:jc w:val="both"/>
              <w:rPr>
                <w:b/>
                <w:sz w:val="22"/>
                <w:szCs w:val="22"/>
              </w:rPr>
            </w:pPr>
            <w:r w:rsidRPr="00392B9F">
              <w:rPr>
                <w:b/>
                <w:sz w:val="22"/>
                <w:szCs w:val="22"/>
              </w:rPr>
              <w:t xml:space="preserve">PRIJAVA </w:t>
            </w:r>
          </w:p>
        </w:tc>
      </w:tr>
      <w:tr w:rsidR="00F35C72" w:rsidRPr="00392B9F" w:rsidTr="00296926">
        <w:tc>
          <w:tcPr>
            <w:tcW w:w="10363" w:type="dxa"/>
            <w:shd w:val="clear" w:color="auto" w:fill="auto"/>
          </w:tcPr>
          <w:p w:rsidR="00F35C72" w:rsidRPr="00392B9F" w:rsidRDefault="00F35C72" w:rsidP="00296926">
            <w:pPr>
              <w:jc w:val="both"/>
              <w:rPr>
                <w:sz w:val="22"/>
                <w:szCs w:val="22"/>
              </w:rPr>
            </w:pPr>
          </w:p>
          <w:p w:rsidR="00F35C72" w:rsidRPr="00392B9F" w:rsidRDefault="00F35C72" w:rsidP="00296926">
            <w:pPr>
              <w:jc w:val="both"/>
              <w:rPr>
                <w:sz w:val="22"/>
                <w:szCs w:val="22"/>
              </w:rPr>
            </w:pPr>
            <w:r w:rsidRPr="00392B9F">
              <w:rPr>
                <w:b/>
                <w:sz w:val="22"/>
                <w:szCs w:val="22"/>
              </w:rPr>
              <w:t>Prijavljam</w:t>
            </w:r>
            <w:r w:rsidRPr="00392B9F">
              <w:rPr>
                <w:sz w:val="22"/>
                <w:szCs w:val="22"/>
              </w:rPr>
              <w:t xml:space="preserve"> </w:t>
            </w:r>
            <w:r w:rsidRPr="00392B9F">
              <w:rPr>
                <w:b/>
                <w:sz w:val="22"/>
                <w:szCs w:val="22"/>
              </w:rPr>
              <w:t>učenca za šolsko leto 20</w:t>
            </w:r>
            <w:r w:rsidR="00ED58E5">
              <w:rPr>
                <w:b/>
                <w:sz w:val="22"/>
                <w:szCs w:val="22"/>
              </w:rPr>
              <w:t>20</w:t>
            </w:r>
            <w:r w:rsidR="00123EE7">
              <w:rPr>
                <w:b/>
                <w:sz w:val="22"/>
                <w:szCs w:val="22"/>
              </w:rPr>
              <w:t>/</w:t>
            </w:r>
            <w:r w:rsidR="00ED58E5">
              <w:rPr>
                <w:b/>
                <w:sz w:val="22"/>
                <w:szCs w:val="22"/>
              </w:rPr>
              <w:t>21</w:t>
            </w:r>
            <w:r w:rsidRPr="00392B9F">
              <w:rPr>
                <w:sz w:val="22"/>
                <w:szCs w:val="22"/>
              </w:rPr>
              <w:t xml:space="preserve">   </w:t>
            </w:r>
          </w:p>
          <w:p w:rsidR="00F35C72" w:rsidRDefault="00F35C72" w:rsidP="00296926">
            <w:pPr>
              <w:jc w:val="both"/>
              <w:rPr>
                <w:sz w:val="22"/>
                <w:szCs w:val="22"/>
              </w:rPr>
            </w:pPr>
          </w:p>
          <w:p w:rsidR="00F35C72" w:rsidRDefault="00F35C72" w:rsidP="00296926">
            <w:pPr>
              <w:jc w:val="both"/>
              <w:rPr>
                <w:b/>
                <w:sz w:val="22"/>
                <w:szCs w:val="22"/>
              </w:rPr>
            </w:pPr>
            <w:r w:rsidRPr="00795096">
              <w:rPr>
                <w:b/>
                <w:sz w:val="22"/>
                <w:szCs w:val="22"/>
              </w:rPr>
              <w:t>Obkrožite</w:t>
            </w:r>
            <w:r>
              <w:rPr>
                <w:b/>
                <w:sz w:val="22"/>
                <w:szCs w:val="22"/>
              </w:rPr>
              <w:t xml:space="preserve"> črko pred vrsto obroka.</w:t>
            </w:r>
          </w:p>
          <w:p w:rsidR="00F35C72" w:rsidRPr="00795096" w:rsidRDefault="00F35C72" w:rsidP="00296926">
            <w:pPr>
              <w:jc w:val="both"/>
              <w:rPr>
                <w:b/>
                <w:sz w:val="22"/>
                <w:szCs w:val="22"/>
              </w:rPr>
            </w:pPr>
          </w:p>
          <w:p w:rsidR="00F35C72" w:rsidRDefault="00F35C72" w:rsidP="00296926">
            <w:pPr>
              <w:jc w:val="both"/>
              <w:rPr>
                <w:sz w:val="22"/>
                <w:szCs w:val="22"/>
              </w:rPr>
            </w:pPr>
            <w:r w:rsidRPr="00795096">
              <w:rPr>
                <w:sz w:val="22"/>
                <w:szCs w:val="22"/>
              </w:rPr>
              <w:t xml:space="preserve">a)   na zajtrk </w:t>
            </w:r>
          </w:p>
          <w:p w:rsidR="00F35C72" w:rsidRDefault="00F35C72" w:rsidP="00296926">
            <w:pPr>
              <w:jc w:val="both"/>
              <w:rPr>
                <w:sz w:val="22"/>
                <w:szCs w:val="22"/>
              </w:rPr>
            </w:pPr>
          </w:p>
          <w:p w:rsidR="00F35C72" w:rsidRDefault="00F35C72" w:rsidP="00296926">
            <w:pPr>
              <w:jc w:val="both"/>
              <w:rPr>
                <w:sz w:val="22"/>
                <w:szCs w:val="22"/>
              </w:rPr>
            </w:pPr>
            <w:r w:rsidRPr="00795096">
              <w:rPr>
                <w:sz w:val="22"/>
                <w:szCs w:val="22"/>
              </w:rPr>
              <w:t xml:space="preserve">b)   na malico </w:t>
            </w:r>
          </w:p>
          <w:p w:rsidR="00F35C72" w:rsidRPr="00795096" w:rsidRDefault="00F35C72" w:rsidP="00296926">
            <w:pPr>
              <w:jc w:val="both"/>
              <w:rPr>
                <w:sz w:val="22"/>
                <w:szCs w:val="22"/>
              </w:rPr>
            </w:pPr>
          </w:p>
          <w:p w:rsidR="00F35C72" w:rsidRDefault="00F35C72" w:rsidP="00296926">
            <w:pPr>
              <w:jc w:val="both"/>
              <w:rPr>
                <w:sz w:val="22"/>
                <w:szCs w:val="22"/>
              </w:rPr>
            </w:pPr>
            <w:r w:rsidRPr="00795096">
              <w:rPr>
                <w:sz w:val="22"/>
                <w:szCs w:val="22"/>
              </w:rPr>
              <w:t>c)   na kosilo vsak dan</w:t>
            </w:r>
          </w:p>
          <w:p w:rsidR="00F35C72" w:rsidRPr="00795096" w:rsidRDefault="00F35C72" w:rsidP="00296926">
            <w:pPr>
              <w:jc w:val="both"/>
              <w:rPr>
                <w:sz w:val="22"/>
                <w:szCs w:val="22"/>
              </w:rPr>
            </w:pPr>
          </w:p>
          <w:p w:rsidR="00F35C72" w:rsidRPr="00795096" w:rsidRDefault="00F35C72" w:rsidP="00296926">
            <w:pPr>
              <w:jc w:val="both"/>
              <w:rPr>
                <w:sz w:val="22"/>
                <w:szCs w:val="22"/>
              </w:rPr>
            </w:pPr>
            <w:r w:rsidRPr="00795096">
              <w:rPr>
                <w:sz w:val="22"/>
                <w:szCs w:val="22"/>
              </w:rPr>
              <w:t>č)   na kosilo ob določenih dnevih (Če ste obkrožili to vrsto obroka, dvignite pri razredniku obrazec, s</w:t>
            </w:r>
          </w:p>
          <w:p w:rsidR="00F35C72" w:rsidRDefault="00F35C72" w:rsidP="00296926">
            <w:pPr>
              <w:jc w:val="both"/>
              <w:rPr>
                <w:sz w:val="22"/>
                <w:szCs w:val="22"/>
              </w:rPr>
            </w:pPr>
            <w:r w:rsidRPr="00795096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katerim boste določili</w:t>
            </w:r>
            <w:r w:rsidRPr="00795096">
              <w:rPr>
                <w:sz w:val="22"/>
                <w:szCs w:val="22"/>
              </w:rPr>
              <w:t xml:space="preserve"> dneve oz</w:t>
            </w:r>
            <w:r w:rsidR="00123EE7">
              <w:rPr>
                <w:sz w:val="22"/>
                <w:szCs w:val="22"/>
              </w:rPr>
              <w:t>.</w:t>
            </w:r>
            <w:r w:rsidRPr="00795096">
              <w:rPr>
                <w:sz w:val="22"/>
                <w:szCs w:val="22"/>
              </w:rPr>
              <w:t xml:space="preserve"> tedne prejemanja kosila.)</w:t>
            </w:r>
          </w:p>
          <w:p w:rsidR="00F35C72" w:rsidRPr="00795096" w:rsidRDefault="00F35C72" w:rsidP="00296926">
            <w:pPr>
              <w:jc w:val="both"/>
              <w:rPr>
                <w:sz w:val="22"/>
                <w:szCs w:val="22"/>
              </w:rPr>
            </w:pPr>
          </w:p>
          <w:p w:rsidR="00F35C72" w:rsidRPr="00795096" w:rsidRDefault="00F35C72" w:rsidP="00296926">
            <w:pPr>
              <w:jc w:val="both"/>
              <w:rPr>
                <w:sz w:val="22"/>
                <w:szCs w:val="22"/>
              </w:rPr>
            </w:pPr>
            <w:r w:rsidRPr="00795096">
              <w:rPr>
                <w:sz w:val="22"/>
                <w:szCs w:val="22"/>
              </w:rPr>
              <w:t xml:space="preserve">d)   na popoldansko malico </w:t>
            </w:r>
          </w:p>
          <w:p w:rsidR="00F35C72" w:rsidRPr="00392B9F" w:rsidRDefault="00F35C72" w:rsidP="00296926">
            <w:pPr>
              <w:jc w:val="both"/>
              <w:rPr>
                <w:sz w:val="22"/>
                <w:szCs w:val="22"/>
              </w:rPr>
            </w:pPr>
          </w:p>
        </w:tc>
      </w:tr>
    </w:tbl>
    <w:p w:rsidR="00F35C72" w:rsidRDefault="00F35C72" w:rsidP="00F35C72">
      <w:pPr>
        <w:rPr>
          <w:sz w:val="22"/>
          <w:szCs w:val="22"/>
        </w:rPr>
      </w:pPr>
    </w:p>
    <w:p w:rsidR="00F35C72" w:rsidRPr="009A10BF" w:rsidRDefault="00F35C72" w:rsidP="00F35C72">
      <w:pPr>
        <w:rPr>
          <w:sz w:val="22"/>
          <w:szCs w:val="22"/>
        </w:rPr>
      </w:pPr>
      <w:r>
        <w:rPr>
          <w:sz w:val="22"/>
          <w:szCs w:val="22"/>
        </w:rPr>
        <w:t>OPOMBE:</w:t>
      </w:r>
    </w:p>
    <w:p w:rsidR="00F35C72" w:rsidRDefault="00F35C72" w:rsidP="00F35C72">
      <w:pPr>
        <w:rPr>
          <w:b/>
          <w:i/>
          <w:sz w:val="22"/>
          <w:szCs w:val="22"/>
        </w:rPr>
      </w:pPr>
    </w:p>
    <w:p w:rsidR="00F35C72" w:rsidRPr="009D3B25" w:rsidRDefault="00F35C72" w:rsidP="00F35C72">
      <w:pPr>
        <w:rPr>
          <w:b/>
          <w:i/>
          <w:sz w:val="22"/>
          <w:szCs w:val="22"/>
        </w:rPr>
      </w:pPr>
      <w:r w:rsidRPr="009D3B25">
        <w:rPr>
          <w:b/>
          <w:i/>
          <w:sz w:val="22"/>
          <w:szCs w:val="22"/>
        </w:rPr>
        <w:t>Izjavljam, da sem seznanjen:</w:t>
      </w:r>
    </w:p>
    <w:p w:rsidR="00F35C72" w:rsidRDefault="00F35C72" w:rsidP="00F35C72">
      <w:pPr>
        <w:rPr>
          <w:sz w:val="22"/>
          <w:szCs w:val="22"/>
        </w:rPr>
      </w:pPr>
    </w:p>
    <w:p w:rsidR="00F35C72" w:rsidRDefault="00F35C72" w:rsidP="00F35C72">
      <w:pPr>
        <w:rPr>
          <w:sz w:val="22"/>
          <w:szCs w:val="22"/>
        </w:rPr>
      </w:pPr>
      <w:r w:rsidRPr="009D3B25">
        <w:rPr>
          <w:sz w:val="22"/>
          <w:szCs w:val="22"/>
        </w:rPr>
        <w:t>- z organizacijo šolske prehrane na šoli in s pravili šolske prehrane,</w:t>
      </w:r>
    </w:p>
    <w:p w:rsidR="00F35C72" w:rsidRPr="009D3B25" w:rsidRDefault="00F35C72" w:rsidP="00F35C72">
      <w:pPr>
        <w:rPr>
          <w:sz w:val="22"/>
          <w:szCs w:val="22"/>
        </w:rPr>
      </w:pPr>
      <w:r>
        <w:rPr>
          <w:sz w:val="22"/>
          <w:szCs w:val="22"/>
        </w:rPr>
        <w:t>- z določbo 7</w:t>
      </w:r>
      <w:r w:rsidRPr="009D3B25">
        <w:rPr>
          <w:sz w:val="22"/>
          <w:szCs w:val="22"/>
        </w:rPr>
        <w:t>. člena Zakona o šolski prehrani, ki določ</w:t>
      </w:r>
      <w:r>
        <w:rPr>
          <w:sz w:val="22"/>
          <w:szCs w:val="22"/>
        </w:rPr>
        <w:t>a, da moram</w:t>
      </w:r>
      <w:r w:rsidRPr="009D3B25">
        <w:rPr>
          <w:sz w:val="22"/>
          <w:szCs w:val="22"/>
        </w:rPr>
        <w:t xml:space="preserve"> plačati šolsko prehrano</w:t>
      </w:r>
      <w:r>
        <w:rPr>
          <w:sz w:val="22"/>
          <w:szCs w:val="22"/>
        </w:rPr>
        <w:t>,</w:t>
      </w:r>
    </w:p>
    <w:p w:rsidR="00F35C72" w:rsidRDefault="00F35C72" w:rsidP="00F35C72">
      <w:pPr>
        <w:rPr>
          <w:sz w:val="22"/>
          <w:szCs w:val="22"/>
        </w:rPr>
      </w:pPr>
      <w:r>
        <w:rPr>
          <w:sz w:val="22"/>
          <w:szCs w:val="22"/>
        </w:rPr>
        <w:t>- z določbo 10</w:t>
      </w:r>
      <w:r w:rsidRPr="009D3B25">
        <w:rPr>
          <w:sz w:val="22"/>
          <w:szCs w:val="22"/>
        </w:rPr>
        <w:t>. člena Zakona o šolski prehrani, ki določa, da moram spoš</w:t>
      </w:r>
      <w:r>
        <w:rPr>
          <w:sz w:val="22"/>
          <w:szCs w:val="22"/>
        </w:rPr>
        <w:t xml:space="preserve">tovati pravila šolske prehrane, </w:t>
      </w:r>
      <w:r w:rsidRPr="009D3B25">
        <w:rPr>
          <w:sz w:val="22"/>
          <w:szCs w:val="22"/>
        </w:rPr>
        <w:t xml:space="preserve">pravočasno odjaviti posamezni obrok, </w:t>
      </w:r>
      <w:r>
        <w:rPr>
          <w:sz w:val="22"/>
          <w:szCs w:val="22"/>
        </w:rPr>
        <w:t>ter</w:t>
      </w:r>
      <w:r w:rsidRPr="009D3B25">
        <w:rPr>
          <w:sz w:val="22"/>
          <w:szCs w:val="22"/>
        </w:rPr>
        <w:t xml:space="preserve"> plačati polno ceno obroka, če obrok ne bo pravočasno odjavljen</w:t>
      </w:r>
      <w:r>
        <w:rPr>
          <w:sz w:val="22"/>
          <w:szCs w:val="22"/>
        </w:rPr>
        <w:t>,</w:t>
      </w:r>
      <w:r w:rsidRPr="009D3B25">
        <w:rPr>
          <w:sz w:val="22"/>
          <w:szCs w:val="22"/>
        </w:rPr>
        <w:t xml:space="preserve"> </w:t>
      </w:r>
    </w:p>
    <w:p w:rsidR="00F35C72" w:rsidRPr="00A71641" w:rsidRDefault="00F35C72" w:rsidP="00F35C72">
      <w:pPr>
        <w:rPr>
          <w:sz w:val="22"/>
          <w:szCs w:val="22"/>
        </w:rPr>
      </w:pPr>
      <w:r w:rsidRPr="00A71641">
        <w:rPr>
          <w:sz w:val="22"/>
          <w:szCs w:val="22"/>
        </w:rPr>
        <w:t>- s pravico do subvencioniranj</w:t>
      </w:r>
      <w:r>
        <w:rPr>
          <w:sz w:val="22"/>
          <w:szCs w:val="22"/>
        </w:rPr>
        <w:t>a šolske prehrane ter  načinom uveljavljanja subvencije.</w:t>
      </w:r>
      <w:r w:rsidRPr="00A71641">
        <w:rPr>
          <w:sz w:val="22"/>
          <w:szCs w:val="22"/>
        </w:rPr>
        <w:t xml:space="preserve"> </w:t>
      </w:r>
    </w:p>
    <w:p w:rsidR="00F35C72" w:rsidRDefault="00F35C72" w:rsidP="00F35C72">
      <w:pPr>
        <w:rPr>
          <w:sz w:val="22"/>
          <w:szCs w:val="22"/>
        </w:rPr>
      </w:pPr>
    </w:p>
    <w:p w:rsidR="00F35C72" w:rsidRPr="009D3B25" w:rsidRDefault="00F35C72" w:rsidP="00F35C72">
      <w:pPr>
        <w:rPr>
          <w:sz w:val="22"/>
          <w:szCs w:val="22"/>
        </w:rPr>
      </w:pPr>
    </w:p>
    <w:p w:rsidR="00F35C72" w:rsidRPr="009D3B25" w:rsidRDefault="00F35C72" w:rsidP="00F35C72">
      <w:pPr>
        <w:rPr>
          <w:sz w:val="22"/>
          <w:szCs w:val="22"/>
        </w:rPr>
      </w:pPr>
      <w:r w:rsidRPr="009D3B25">
        <w:rPr>
          <w:sz w:val="22"/>
          <w:szCs w:val="22"/>
        </w:rPr>
        <w:t>Datum: 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  <w:t>Podpis vlagatelja:__________________________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</w:p>
    <w:p w:rsidR="00F35C72" w:rsidRPr="009D3B25" w:rsidRDefault="00F35C72" w:rsidP="00F35C72">
      <w:pPr>
        <w:rPr>
          <w:sz w:val="22"/>
          <w:szCs w:val="22"/>
        </w:rPr>
      </w:pPr>
    </w:p>
    <w:p w:rsidR="00F35C72" w:rsidRPr="009D3B25" w:rsidRDefault="00F35C72" w:rsidP="00F35C72">
      <w:pPr>
        <w:rPr>
          <w:sz w:val="22"/>
          <w:szCs w:val="22"/>
        </w:rPr>
      </w:pPr>
      <w:r w:rsidRPr="009D3B25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</w:t>
      </w:r>
      <w:r w:rsidRPr="009D3B25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</w:t>
      </w:r>
    </w:p>
    <w:p w:rsidR="00F35C72" w:rsidRPr="009D3B25" w:rsidRDefault="00F35C72" w:rsidP="00F35C72">
      <w:pPr>
        <w:rPr>
          <w:sz w:val="22"/>
          <w:szCs w:val="22"/>
        </w:rPr>
      </w:pPr>
      <w:r w:rsidRPr="009D3B25">
        <w:rPr>
          <w:sz w:val="22"/>
          <w:szCs w:val="22"/>
        </w:rPr>
        <w:t>Navodila</w:t>
      </w:r>
    </w:p>
    <w:p w:rsidR="00F35C72" w:rsidRPr="009D3B25" w:rsidRDefault="00F35C72" w:rsidP="00F35C72">
      <w:pPr>
        <w:rPr>
          <w:sz w:val="22"/>
          <w:szCs w:val="22"/>
        </w:rPr>
      </w:pPr>
    </w:p>
    <w:p w:rsidR="00F35C72" w:rsidRPr="00B764A0" w:rsidRDefault="00B764A0" w:rsidP="00B764A0">
      <w:pPr>
        <w:jc w:val="both"/>
        <w:rPr>
          <w:sz w:val="22"/>
          <w:szCs w:val="22"/>
        </w:rPr>
      </w:pPr>
      <w:r w:rsidRPr="00B764A0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F35C72" w:rsidRPr="00B764A0">
        <w:rPr>
          <w:sz w:val="22"/>
          <w:szCs w:val="22"/>
        </w:rPr>
        <w:t>V rubriko »PODATKI O VLAGATELJU« vlagatelj vpiše svoje ime in priimek ter naslov (ulica, hišna številka, kraj, poštna številka). Če je vlagatelj pravna oseba (npr: zavod za vzgojo in izobraževanje otrok in mladostnikov s posebnimi potrebami, dom za učence, azilni dom, …) se vpiše ime in sedež zavoda, obrazec pa v imenu vlagatelja podpiše odgovorna oseba in ga opremi s žigom.</w:t>
      </w:r>
    </w:p>
    <w:p w:rsidR="00B764A0" w:rsidRDefault="00B764A0" w:rsidP="00B764A0"/>
    <w:p w:rsidR="00B764A0" w:rsidRDefault="00B764A0" w:rsidP="00B764A0"/>
    <w:p w:rsidR="00B764A0" w:rsidRDefault="00B764A0" w:rsidP="00B764A0"/>
    <w:p w:rsidR="00B764A0" w:rsidRDefault="00B764A0" w:rsidP="00B764A0">
      <w:pPr>
        <w:rPr>
          <w:b/>
        </w:rPr>
      </w:pPr>
      <w:r w:rsidRPr="00B764A0">
        <w:rPr>
          <w:b/>
        </w:rPr>
        <w:t>V primeru, da ste prijavili učenca tudi na šolsko kosilo, izpolnite pogodbo na hrbtni strani!</w:t>
      </w:r>
    </w:p>
    <w:p w:rsidR="00B764A0" w:rsidRDefault="00B764A0" w:rsidP="00B764A0">
      <w:pPr>
        <w:rPr>
          <w:b/>
        </w:rPr>
      </w:pPr>
    </w:p>
    <w:p w:rsidR="00BF0BA7" w:rsidRDefault="00BF0BA7" w:rsidP="00B764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BF0BA7" w:rsidRDefault="00BF0BA7" w:rsidP="00B764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B764A0" w:rsidRPr="00E57801" w:rsidRDefault="00B764A0" w:rsidP="00B764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E57801">
        <w:rPr>
          <w:rFonts w:asciiTheme="minorHAnsi" w:hAnsiTheme="minorHAnsi" w:cstheme="minorHAnsi"/>
          <w:b/>
          <w:sz w:val="20"/>
          <w:szCs w:val="20"/>
        </w:rPr>
        <w:t>Osnovna šola Šalek</w:t>
      </w:r>
    </w:p>
    <w:p w:rsidR="00B764A0" w:rsidRPr="00E57801" w:rsidRDefault="00B764A0" w:rsidP="00B764A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57801">
        <w:rPr>
          <w:rFonts w:asciiTheme="minorHAnsi" w:hAnsiTheme="minorHAnsi" w:cstheme="minorHAnsi"/>
          <w:sz w:val="20"/>
          <w:szCs w:val="20"/>
        </w:rPr>
        <w:t xml:space="preserve">E-pošta: </w:t>
      </w:r>
      <w:r w:rsidR="004B24A5">
        <w:rPr>
          <w:rFonts w:asciiTheme="minorHAnsi" w:hAnsiTheme="minorHAnsi" w:cstheme="minorHAnsi"/>
          <w:sz w:val="20"/>
          <w:szCs w:val="20"/>
        </w:rPr>
        <w:t>os-salek.velenje@guest.arnes.si</w:t>
      </w:r>
      <w:r w:rsidRPr="00E57801">
        <w:rPr>
          <w:rFonts w:asciiTheme="minorHAnsi" w:hAnsiTheme="minorHAnsi" w:cstheme="minorHAnsi"/>
          <w:sz w:val="20"/>
          <w:szCs w:val="20"/>
        </w:rPr>
        <w:t>, tel.: 03-898-13-</w:t>
      </w:r>
      <w:r w:rsidR="00E57801" w:rsidRPr="00E57801">
        <w:rPr>
          <w:rFonts w:asciiTheme="minorHAnsi" w:hAnsiTheme="minorHAnsi" w:cstheme="minorHAnsi"/>
          <w:sz w:val="20"/>
          <w:szCs w:val="20"/>
        </w:rPr>
        <w:t xml:space="preserve">00 </w:t>
      </w:r>
      <w:r w:rsidRPr="00E57801">
        <w:rPr>
          <w:rFonts w:asciiTheme="minorHAnsi" w:hAnsiTheme="minorHAnsi" w:cstheme="minorHAnsi"/>
          <w:sz w:val="20"/>
          <w:szCs w:val="20"/>
        </w:rPr>
        <w:t>(</w:t>
      </w:r>
      <w:r w:rsidR="00E57801" w:rsidRPr="00E57801">
        <w:rPr>
          <w:rFonts w:asciiTheme="minorHAnsi" w:hAnsiTheme="minorHAnsi" w:cstheme="minorHAnsi"/>
          <w:sz w:val="20"/>
          <w:szCs w:val="20"/>
        </w:rPr>
        <w:t>tajništvo)</w:t>
      </w:r>
    </w:p>
    <w:p w:rsidR="00B764A0" w:rsidRPr="00E57801" w:rsidRDefault="00B764A0" w:rsidP="00B764A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57801">
        <w:rPr>
          <w:rFonts w:asciiTheme="minorHAnsi" w:hAnsiTheme="minorHAnsi" w:cstheme="minorHAnsi"/>
          <w:sz w:val="20"/>
          <w:szCs w:val="20"/>
        </w:rPr>
        <w:t>Davčna številka: 85859966</w:t>
      </w:r>
    </w:p>
    <w:p w:rsidR="00B764A0" w:rsidRPr="00E57801" w:rsidRDefault="00B764A0" w:rsidP="00B764A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57801">
        <w:rPr>
          <w:rFonts w:asciiTheme="minorHAnsi" w:hAnsiTheme="minorHAnsi" w:cstheme="minorHAnsi"/>
          <w:sz w:val="20"/>
          <w:szCs w:val="20"/>
        </w:rPr>
        <w:t>Transakcijski račun: 0133 6030 685 323</w:t>
      </w:r>
    </w:p>
    <w:p w:rsidR="00B764A0" w:rsidRPr="00E57801" w:rsidRDefault="00B764A0" w:rsidP="00B764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64A0" w:rsidRPr="00E57801" w:rsidRDefault="00B764A0" w:rsidP="00B764A0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57801">
        <w:rPr>
          <w:rFonts w:asciiTheme="minorHAnsi" w:hAnsiTheme="minorHAnsi" w:cstheme="minorHAnsi"/>
          <w:b/>
          <w:bCs/>
          <w:sz w:val="20"/>
          <w:szCs w:val="20"/>
        </w:rPr>
        <w:t>POGODBA O ZAGOTAVLJANJU ŠOLSKE</w:t>
      </w:r>
      <w:r w:rsidR="00E57801">
        <w:rPr>
          <w:rFonts w:asciiTheme="minorHAnsi" w:hAnsiTheme="minorHAnsi" w:cstheme="minorHAnsi"/>
          <w:b/>
          <w:bCs/>
          <w:sz w:val="20"/>
          <w:szCs w:val="20"/>
        </w:rPr>
        <w:t>GA KOSILA</w:t>
      </w:r>
    </w:p>
    <w:p w:rsidR="00B764A0" w:rsidRPr="00E57801" w:rsidRDefault="00ED58E5" w:rsidP="00B764A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št.: _____/2020/21</w:t>
      </w:r>
    </w:p>
    <w:p w:rsidR="00B764A0" w:rsidRPr="00E57801" w:rsidRDefault="00B764A0" w:rsidP="00B764A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57801">
        <w:rPr>
          <w:rFonts w:asciiTheme="minorHAnsi" w:hAnsiTheme="minorHAnsi" w:cstheme="minorHAnsi"/>
          <w:sz w:val="20"/>
          <w:szCs w:val="20"/>
        </w:rPr>
        <w:t xml:space="preserve">Pogodbo skleneta: </w:t>
      </w:r>
    </w:p>
    <w:p w:rsidR="00B764A0" w:rsidRPr="00E57801" w:rsidRDefault="00B764A0" w:rsidP="00B764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64A0" w:rsidRPr="00E57801" w:rsidRDefault="00B764A0" w:rsidP="00B764A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57801">
        <w:rPr>
          <w:rFonts w:asciiTheme="minorHAnsi" w:hAnsiTheme="minorHAnsi" w:cstheme="minorHAnsi"/>
          <w:sz w:val="20"/>
          <w:szCs w:val="20"/>
        </w:rPr>
        <w:t xml:space="preserve">zavod </w:t>
      </w:r>
      <w:r w:rsidRPr="00E57801">
        <w:rPr>
          <w:rFonts w:asciiTheme="minorHAnsi" w:hAnsiTheme="minorHAnsi" w:cstheme="minorHAnsi"/>
          <w:b/>
          <w:bCs/>
          <w:sz w:val="20"/>
          <w:szCs w:val="20"/>
        </w:rPr>
        <w:t>OSNOVNA ŠOLA ŠALEK, Šalek 87, 3320 Velenje</w:t>
      </w:r>
      <w:r w:rsidRPr="00E57801">
        <w:rPr>
          <w:rFonts w:asciiTheme="minorHAnsi" w:hAnsiTheme="minorHAnsi" w:cstheme="minorHAnsi"/>
          <w:sz w:val="20"/>
          <w:szCs w:val="20"/>
        </w:rPr>
        <w:t xml:space="preserve">, ki ga zastopa ravnateljica Irena Poljanšek Sivka. (v tekstu izvajalec) </w:t>
      </w:r>
    </w:p>
    <w:p w:rsidR="00B764A0" w:rsidRPr="00E57801" w:rsidRDefault="00B764A0" w:rsidP="00B764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64A0" w:rsidRPr="00E57801" w:rsidRDefault="00B764A0" w:rsidP="00B764A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57801">
        <w:rPr>
          <w:rFonts w:asciiTheme="minorHAnsi" w:hAnsiTheme="minorHAnsi" w:cstheme="minorHAnsi"/>
          <w:sz w:val="20"/>
          <w:szCs w:val="20"/>
        </w:rPr>
        <w:t xml:space="preserve">in </w:t>
      </w:r>
    </w:p>
    <w:p w:rsidR="00B764A0" w:rsidRPr="00E57801" w:rsidRDefault="00B764A0" w:rsidP="00B764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64A0" w:rsidRPr="00E57801" w:rsidRDefault="00B764A0" w:rsidP="00B764A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57801">
        <w:rPr>
          <w:rFonts w:asciiTheme="minorHAnsi" w:hAnsiTheme="minorHAnsi" w:cstheme="minorHAnsi"/>
          <w:b/>
          <w:bCs/>
          <w:sz w:val="20"/>
          <w:szCs w:val="20"/>
        </w:rPr>
        <w:t xml:space="preserve">NAROČNIK </w:t>
      </w:r>
      <w:r w:rsidR="00E57801">
        <w:rPr>
          <w:rFonts w:asciiTheme="minorHAnsi" w:hAnsiTheme="minorHAnsi" w:cstheme="minorHAnsi"/>
          <w:sz w:val="20"/>
          <w:szCs w:val="20"/>
        </w:rPr>
        <w:t>…………………………………………………...…………......................................</w:t>
      </w:r>
      <w:r w:rsidRPr="00E57801">
        <w:rPr>
          <w:rFonts w:asciiTheme="minorHAnsi" w:hAnsiTheme="minorHAnsi" w:cstheme="minorHAnsi"/>
          <w:sz w:val="20"/>
          <w:szCs w:val="20"/>
        </w:rPr>
        <w:t xml:space="preserve"> </w:t>
      </w:r>
      <w:r w:rsidRPr="00E57801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E57801">
        <w:rPr>
          <w:rFonts w:asciiTheme="minorHAnsi" w:hAnsiTheme="minorHAnsi" w:cstheme="minorHAnsi"/>
          <w:b/>
          <w:bCs/>
          <w:sz w:val="20"/>
          <w:szCs w:val="20"/>
        </w:rPr>
        <w:t>avčna številka</w:t>
      </w:r>
      <w:r w:rsidRPr="00E57801">
        <w:rPr>
          <w:rFonts w:asciiTheme="minorHAnsi" w:hAnsiTheme="minorHAnsi" w:cstheme="minorHAnsi"/>
          <w:sz w:val="20"/>
          <w:szCs w:val="20"/>
        </w:rPr>
        <w:t>: ………………………………….</w:t>
      </w:r>
    </w:p>
    <w:p w:rsidR="00B764A0" w:rsidRPr="00E57801" w:rsidRDefault="00B764A0" w:rsidP="00B764A0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B764A0" w:rsidRPr="00E57801" w:rsidRDefault="00B764A0" w:rsidP="00B764A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57801">
        <w:rPr>
          <w:rFonts w:asciiTheme="minorHAnsi" w:hAnsiTheme="minorHAnsi" w:cstheme="minorHAnsi"/>
          <w:b/>
          <w:bCs/>
          <w:sz w:val="20"/>
          <w:szCs w:val="20"/>
        </w:rPr>
        <w:t xml:space="preserve">s stalnim bivališčem </w:t>
      </w:r>
      <w:r w:rsidRPr="00E57801">
        <w:rPr>
          <w:rFonts w:asciiTheme="minorHAnsi" w:hAnsiTheme="minorHAnsi" w:cstheme="minorHAnsi"/>
          <w:sz w:val="20"/>
          <w:szCs w:val="20"/>
        </w:rPr>
        <w:t>……..……………………..………..…………..................................................</w:t>
      </w:r>
      <w:r w:rsidR="00E57801">
        <w:rPr>
          <w:rFonts w:asciiTheme="minorHAnsi" w:hAnsiTheme="minorHAnsi" w:cstheme="minorHAnsi"/>
          <w:sz w:val="20"/>
          <w:szCs w:val="20"/>
        </w:rPr>
        <w:t>.....................................</w:t>
      </w:r>
      <w:r w:rsidRPr="00E57801">
        <w:rPr>
          <w:rFonts w:asciiTheme="minorHAnsi" w:hAnsiTheme="minorHAnsi" w:cstheme="minorHAnsi"/>
          <w:sz w:val="20"/>
          <w:szCs w:val="20"/>
        </w:rPr>
        <w:t xml:space="preserve">.............. </w:t>
      </w:r>
    </w:p>
    <w:p w:rsidR="00B764A0" w:rsidRPr="00E57801" w:rsidRDefault="00B764A0" w:rsidP="00B764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64A0" w:rsidRPr="00E57801" w:rsidRDefault="00B764A0" w:rsidP="00B764A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57801">
        <w:rPr>
          <w:rFonts w:asciiTheme="minorHAnsi" w:hAnsiTheme="minorHAnsi" w:cstheme="minorHAnsi"/>
          <w:b/>
          <w:bCs/>
          <w:sz w:val="20"/>
          <w:szCs w:val="20"/>
        </w:rPr>
        <w:t xml:space="preserve">telefonska številka </w:t>
      </w:r>
      <w:r w:rsidRPr="00E57801">
        <w:rPr>
          <w:rFonts w:asciiTheme="minorHAnsi" w:hAnsiTheme="minorHAnsi" w:cstheme="minorHAnsi"/>
          <w:sz w:val="20"/>
          <w:szCs w:val="20"/>
        </w:rPr>
        <w:t>……..……………………..………..…</w:t>
      </w:r>
      <w:r w:rsidR="00E57801">
        <w:rPr>
          <w:rFonts w:asciiTheme="minorHAnsi" w:hAnsiTheme="minorHAnsi" w:cstheme="minorHAnsi"/>
          <w:sz w:val="20"/>
          <w:szCs w:val="20"/>
        </w:rPr>
        <w:t xml:space="preserve"> </w:t>
      </w:r>
      <w:r w:rsidR="00E57801" w:rsidRPr="00E57801">
        <w:rPr>
          <w:rFonts w:asciiTheme="minorHAnsi" w:hAnsiTheme="minorHAnsi" w:cstheme="minorHAnsi"/>
          <w:b/>
          <w:sz w:val="20"/>
          <w:szCs w:val="20"/>
        </w:rPr>
        <w:t>e-naslov</w:t>
      </w:r>
      <w:r w:rsidR="00E57801">
        <w:rPr>
          <w:rFonts w:asciiTheme="minorHAnsi" w:hAnsiTheme="minorHAnsi" w:cstheme="minorHAnsi"/>
          <w:sz w:val="20"/>
          <w:szCs w:val="20"/>
        </w:rPr>
        <w:t xml:space="preserve"> </w:t>
      </w:r>
      <w:r w:rsidRPr="00E57801">
        <w:rPr>
          <w:rFonts w:asciiTheme="minorHAnsi" w:hAnsiTheme="minorHAnsi" w:cstheme="minorHAnsi"/>
          <w:sz w:val="20"/>
          <w:szCs w:val="20"/>
        </w:rPr>
        <w:t>……….....................................................</w:t>
      </w:r>
      <w:r w:rsidR="00E57801">
        <w:rPr>
          <w:rFonts w:asciiTheme="minorHAnsi" w:hAnsiTheme="minorHAnsi" w:cstheme="minorHAnsi"/>
          <w:sz w:val="20"/>
          <w:szCs w:val="20"/>
        </w:rPr>
        <w:t>.........................</w:t>
      </w:r>
      <w:r w:rsidRPr="00E57801">
        <w:rPr>
          <w:rFonts w:asciiTheme="minorHAnsi" w:hAnsiTheme="minorHAnsi" w:cstheme="minorHAnsi"/>
          <w:sz w:val="20"/>
          <w:szCs w:val="20"/>
        </w:rPr>
        <w:t xml:space="preserve">......... </w:t>
      </w:r>
    </w:p>
    <w:p w:rsidR="00B764A0" w:rsidRPr="00E57801" w:rsidRDefault="00B764A0" w:rsidP="00B764A0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B764A0" w:rsidRPr="00E57801" w:rsidRDefault="00B764A0" w:rsidP="00B764A0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57801">
        <w:rPr>
          <w:rFonts w:asciiTheme="minorHAnsi" w:hAnsiTheme="minorHAnsi" w:cstheme="minorHAnsi"/>
          <w:b/>
          <w:bCs/>
          <w:sz w:val="20"/>
          <w:szCs w:val="20"/>
        </w:rPr>
        <w:t>1. člen</w:t>
      </w:r>
    </w:p>
    <w:p w:rsidR="00B764A0" w:rsidRPr="00E57801" w:rsidRDefault="00B764A0" w:rsidP="00B764A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E57801">
        <w:rPr>
          <w:rFonts w:asciiTheme="minorHAnsi" w:hAnsiTheme="minorHAnsi"/>
          <w:b/>
          <w:bCs/>
          <w:sz w:val="20"/>
          <w:szCs w:val="20"/>
        </w:rPr>
        <w:t>Predmet naročila</w:t>
      </w:r>
    </w:p>
    <w:p w:rsidR="00B764A0" w:rsidRPr="00E57801" w:rsidRDefault="00B764A0" w:rsidP="00B764A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E57801">
        <w:rPr>
          <w:rFonts w:asciiTheme="minorHAnsi" w:hAnsiTheme="minorHAnsi"/>
          <w:sz w:val="20"/>
          <w:szCs w:val="20"/>
        </w:rPr>
        <w:t>Naročnik naroča, da izvajalec zagotavlja kosilo za učenca ________________________</w:t>
      </w:r>
      <w:r w:rsidRPr="00E57801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r w:rsidRPr="00E57801">
        <w:rPr>
          <w:rFonts w:asciiTheme="minorHAnsi" w:hAnsiTheme="minorHAnsi"/>
          <w:sz w:val="20"/>
          <w:szCs w:val="20"/>
        </w:rPr>
        <w:t xml:space="preserve">od dneva prijave na kosilo, do preklica. Izvajalec bo naročniku zagotavljal prehrano v času določenim s programom dela šole in sicer v normativno določeni in predpisani količini, kakovosti ter po ceni, ki jo je potrdil svet zavoda. </w:t>
      </w:r>
    </w:p>
    <w:p w:rsidR="00B764A0" w:rsidRPr="00E57801" w:rsidRDefault="00B764A0" w:rsidP="00B764A0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B764A0" w:rsidRPr="00E57801" w:rsidRDefault="00B764A0" w:rsidP="00B764A0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E57801">
        <w:rPr>
          <w:rFonts w:asciiTheme="minorHAnsi" w:hAnsiTheme="minorHAnsi"/>
          <w:b/>
          <w:bCs/>
          <w:sz w:val="20"/>
          <w:szCs w:val="20"/>
        </w:rPr>
        <w:t>2. člen</w:t>
      </w:r>
    </w:p>
    <w:p w:rsidR="00B764A0" w:rsidRPr="00E57801" w:rsidRDefault="00B764A0" w:rsidP="00B764A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E57801">
        <w:rPr>
          <w:rFonts w:asciiTheme="minorHAnsi" w:hAnsiTheme="minorHAnsi"/>
          <w:b/>
          <w:bCs/>
          <w:sz w:val="20"/>
          <w:szCs w:val="20"/>
        </w:rPr>
        <w:t>Obveznosti pogodbenih strank</w:t>
      </w:r>
    </w:p>
    <w:p w:rsidR="00B764A0" w:rsidRPr="00E57801" w:rsidRDefault="00B764A0" w:rsidP="00B764A0">
      <w:pPr>
        <w:pStyle w:val="Default"/>
        <w:rPr>
          <w:rFonts w:asciiTheme="minorHAnsi" w:hAnsiTheme="minorHAnsi"/>
          <w:sz w:val="20"/>
          <w:szCs w:val="20"/>
        </w:rPr>
      </w:pPr>
      <w:r w:rsidRPr="00E57801">
        <w:rPr>
          <w:rFonts w:asciiTheme="minorHAnsi" w:hAnsiTheme="minorHAnsi"/>
          <w:b/>
          <w:bCs/>
          <w:sz w:val="20"/>
          <w:szCs w:val="20"/>
        </w:rPr>
        <w:t xml:space="preserve">Izvajalec bo: </w:t>
      </w:r>
    </w:p>
    <w:p w:rsidR="00B764A0" w:rsidRPr="00E57801" w:rsidRDefault="00B764A0" w:rsidP="00B764A0">
      <w:pPr>
        <w:pStyle w:val="Default"/>
        <w:spacing w:after="3"/>
        <w:jc w:val="both"/>
        <w:rPr>
          <w:rFonts w:asciiTheme="minorHAnsi" w:hAnsiTheme="minorHAnsi"/>
          <w:sz w:val="20"/>
          <w:szCs w:val="20"/>
        </w:rPr>
      </w:pPr>
      <w:r w:rsidRPr="00E57801">
        <w:rPr>
          <w:rFonts w:asciiTheme="minorHAnsi" w:hAnsiTheme="minorHAnsi" w:cs="Calibri"/>
          <w:sz w:val="20"/>
          <w:szCs w:val="20"/>
        </w:rPr>
        <w:t xml:space="preserve">- </w:t>
      </w:r>
      <w:r w:rsidRPr="00E57801">
        <w:rPr>
          <w:rFonts w:asciiTheme="minorHAnsi" w:hAnsiTheme="minorHAnsi"/>
          <w:sz w:val="20"/>
          <w:szCs w:val="20"/>
        </w:rPr>
        <w:t xml:space="preserve">zagotovil naročena kosila od dneva prijave do preklica, </w:t>
      </w:r>
    </w:p>
    <w:p w:rsidR="00B764A0" w:rsidRPr="00E57801" w:rsidRDefault="00B764A0" w:rsidP="00B764A0">
      <w:pPr>
        <w:pStyle w:val="Default"/>
        <w:spacing w:after="3"/>
        <w:jc w:val="both"/>
        <w:rPr>
          <w:rFonts w:asciiTheme="minorHAnsi" w:hAnsiTheme="minorHAnsi"/>
          <w:sz w:val="20"/>
          <w:szCs w:val="20"/>
        </w:rPr>
      </w:pPr>
      <w:r w:rsidRPr="00E57801">
        <w:rPr>
          <w:rFonts w:asciiTheme="minorHAnsi" w:hAnsiTheme="minorHAnsi" w:cs="Calibri"/>
          <w:sz w:val="20"/>
          <w:szCs w:val="20"/>
        </w:rPr>
        <w:t xml:space="preserve">- </w:t>
      </w:r>
      <w:r w:rsidRPr="00E57801">
        <w:rPr>
          <w:rFonts w:asciiTheme="minorHAnsi" w:hAnsiTheme="minorHAnsi"/>
          <w:sz w:val="20"/>
          <w:szCs w:val="20"/>
        </w:rPr>
        <w:t xml:space="preserve">ob sklenitvi te pogodbe in sproti ob morebitnih spremembah seznanil naročnika o organizaciji prehrane, </w:t>
      </w:r>
    </w:p>
    <w:p w:rsidR="00B764A0" w:rsidRPr="00E57801" w:rsidRDefault="00B764A0" w:rsidP="00B764A0">
      <w:pPr>
        <w:pStyle w:val="Default"/>
        <w:spacing w:after="3"/>
        <w:jc w:val="both"/>
        <w:rPr>
          <w:rFonts w:asciiTheme="minorHAnsi" w:hAnsiTheme="minorHAnsi"/>
          <w:sz w:val="20"/>
          <w:szCs w:val="20"/>
        </w:rPr>
      </w:pPr>
      <w:r w:rsidRPr="00E57801">
        <w:rPr>
          <w:rFonts w:asciiTheme="minorHAnsi" w:hAnsiTheme="minorHAnsi" w:cs="Calibri"/>
          <w:sz w:val="20"/>
          <w:szCs w:val="20"/>
        </w:rPr>
        <w:t xml:space="preserve">- </w:t>
      </w:r>
      <w:r w:rsidRPr="00E57801">
        <w:rPr>
          <w:rFonts w:asciiTheme="minorHAnsi" w:hAnsiTheme="minorHAnsi"/>
          <w:sz w:val="20"/>
          <w:szCs w:val="20"/>
        </w:rPr>
        <w:t xml:space="preserve">objavil cene obrokov in tedensko jedilnike na oglasni deski v jedilnici in na spletni strani šole, </w:t>
      </w:r>
    </w:p>
    <w:p w:rsidR="00B764A0" w:rsidRPr="00E57801" w:rsidRDefault="00B764A0" w:rsidP="00B764A0">
      <w:pPr>
        <w:pStyle w:val="Default"/>
        <w:spacing w:after="3"/>
        <w:jc w:val="both"/>
        <w:rPr>
          <w:rFonts w:asciiTheme="minorHAnsi" w:hAnsiTheme="minorHAnsi"/>
          <w:sz w:val="20"/>
          <w:szCs w:val="20"/>
        </w:rPr>
      </w:pPr>
      <w:r w:rsidRPr="00E57801">
        <w:rPr>
          <w:rFonts w:asciiTheme="minorHAnsi" w:hAnsiTheme="minorHAnsi" w:cs="Calibri"/>
          <w:sz w:val="20"/>
          <w:szCs w:val="20"/>
        </w:rPr>
        <w:t xml:space="preserve">- </w:t>
      </w:r>
      <w:r w:rsidRPr="00E57801">
        <w:rPr>
          <w:rFonts w:asciiTheme="minorHAnsi" w:hAnsiTheme="minorHAnsi"/>
          <w:sz w:val="20"/>
          <w:szCs w:val="20"/>
        </w:rPr>
        <w:t xml:space="preserve">obračun prehrane pripravljal mesečno za pretekli mesec in univerzalni plačilni nalog – obr. UPN poslal naročniku po pošti, </w:t>
      </w:r>
    </w:p>
    <w:p w:rsidR="00B764A0" w:rsidRPr="00E57801" w:rsidRDefault="00B764A0" w:rsidP="00B764A0">
      <w:pPr>
        <w:pStyle w:val="Default"/>
        <w:spacing w:after="3"/>
        <w:jc w:val="both"/>
        <w:rPr>
          <w:rFonts w:asciiTheme="minorHAnsi" w:hAnsiTheme="minorHAnsi"/>
          <w:sz w:val="20"/>
          <w:szCs w:val="20"/>
        </w:rPr>
      </w:pPr>
      <w:r w:rsidRPr="00E57801">
        <w:rPr>
          <w:rFonts w:asciiTheme="minorHAnsi" w:hAnsiTheme="minorHAnsi" w:cs="Calibri"/>
          <w:sz w:val="20"/>
          <w:szCs w:val="20"/>
        </w:rPr>
        <w:t xml:space="preserve">- </w:t>
      </w:r>
      <w:r w:rsidRPr="00E57801">
        <w:rPr>
          <w:rFonts w:asciiTheme="minorHAnsi" w:hAnsiTheme="minorHAnsi"/>
          <w:sz w:val="20"/>
          <w:szCs w:val="20"/>
        </w:rPr>
        <w:t xml:space="preserve">sprotno vodil evidenco plačil, za neplačila izdajal opomine in po potrebi sodno izterjal zapadle neporavnane obveznosti, </w:t>
      </w:r>
    </w:p>
    <w:p w:rsidR="00B764A0" w:rsidRPr="00E57801" w:rsidRDefault="00B764A0" w:rsidP="00B764A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E57801">
        <w:rPr>
          <w:rFonts w:asciiTheme="minorHAnsi" w:hAnsiTheme="minorHAnsi" w:cs="Calibri"/>
          <w:sz w:val="20"/>
          <w:szCs w:val="20"/>
        </w:rPr>
        <w:t xml:space="preserve">- </w:t>
      </w:r>
      <w:r w:rsidRPr="00E57801">
        <w:rPr>
          <w:rFonts w:asciiTheme="minorHAnsi" w:hAnsiTheme="minorHAnsi"/>
          <w:sz w:val="20"/>
          <w:szCs w:val="20"/>
        </w:rPr>
        <w:t xml:space="preserve">vodil evidenco naročenih in prevzetih obrokov. </w:t>
      </w:r>
    </w:p>
    <w:p w:rsidR="00B764A0" w:rsidRPr="00E57801" w:rsidRDefault="00B764A0" w:rsidP="00B764A0">
      <w:pPr>
        <w:pStyle w:val="Default"/>
        <w:rPr>
          <w:sz w:val="20"/>
          <w:szCs w:val="20"/>
        </w:rPr>
      </w:pPr>
    </w:p>
    <w:p w:rsidR="00B764A0" w:rsidRPr="00E57801" w:rsidRDefault="00B764A0" w:rsidP="00B764A0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E57801">
        <w:rPr>
          <w:rFonts w:asciiTheme="minorHAnsi" w:hAnsiTheme="minorHAnsi" w:cstheme="minorHAnsi"/>
          <w:b/>
          <w:bCs/>
          <w:sz w:val="20"/>
          <w:szCs w:val="20"/>
        </w:rPr>
        <w:t xml:space="preserve">Naročnik se zavezuje, da: </w:t>
      </w:r>
    </w:p>
    <w:p w:rsidR="00B764A0" w:rsidRPr="00E57801" w:rsidRDefault="00B764A0" w:rsidP="00B764A0">
      <w:pPr>
        <w:pStyle w:val="Default"/>
        <w:spacing w:after="3"/>
        <w:rPr>
          <w:rFonts w:asciiTheme="minorHAnsi" w:hAnsiTheme="minorHAnsi"/>
          <w:sz w:val="20"/>
          <w:szCs w:val="20"/>
        </w:rPr>
      </w:pPr>
      <w:r w:rsidRPr="00E57801">
        <w:rPr>
          <w:rFonts w:asciiTheme="minorHAnsi" w:hAnsiTheme="minorHAnsi" w:cs="Calibri"/>
          <w:sz w:val="20"/>
          <w:szCs w:val="20"/>
        </w:rPr>
        <w:t xml:space="preserve">- </w:t>
      </w:r>
      <w:r w:rsidRPr="00E57801">
        <w:rPr>
          <w:rFonts w:asciiTheme="minorHAnsi" w:hAnsiTheme="minorHAnsi"/>
          <w:sz w:val="20"/>
          <w:szCs w:val="20"/>
        </w:rPr>
        <w:t xml:space="preserve">bo sproti in pravočasno plačeval plačilne naloge oz. račune za stroške prehrane, </w:t>
      </w:r>
    </w:p>
    <w:p w:rsidR="00B764A0" w:rsidRPr="00E57801" w:rsidRDefault="00B764A0" w:rsidP="00B764A0">
      <w:pPr>
        <w:pStyle w:val="Default"/>
        <w:spacing w:after="3"/>
        <w:rPr>
          <w:rFonts w:asciiTheme="minorHAnsi" w:hAnsiTheme="minorHAnsi"/>
          <w:sz w:val="20"/>
          <w:szCs w:val="20"/>
        </w:rPr>
      </w:pPr>
      <w:r w:rsidRPr="00E57801">
        <w:rPr>
          <w:rFonts w:asciiTheme="minorHAnsi" w:hAnsiTheme="minorHAnsi"/>
          <w:sz w:val="20"/>
          <w:szCs w:val="20"/>
        </w:rPr>
        <w:t>- bo v primeru odsotnosti kosilo pravočasno odpovedal, in sicer dan prej, oz. isti dan do 8.00 ure zjutraj osebno, po telefonu</w:t>
      </w:r>
      <w:r w:rsidR="00123EE7">
        <w:rPr>
          <w:rFonts w:asciiTheme="minorHAnsi" w:hAnsiTheme="minorHAnsi"/>
          <w:sz w:val="20"/>
          <w:szCs w:val="20"/>
        </w:rPr>
        <w:t xml:space="preserve"> (03 898 13 00)</w:t>
      </w:r>
      <w:r w:rsidRPr="00E57801">
        <w:rPr>
          <w:rFonts w:asciiTheme="minorHAnsi" w:hAnsiTheme="minorHAnsi"/>
          <w:sz w:val="20"/>
          <w:szCs w:val="20"/>
        </w:rPr>
        <w:t xml:space="preserve"> ali elektronski pošti</w:t>
      </w:r>
      <w:r w:rsidR="00380CA1">
        <w:rPr>
          <w:rFonts w:asciiTheme="minorHAnsi" w:hAnsiTheme="minorHAnsi"/>
          <w:sz w:val="20"/>
          <w:szCs w:val="20"/>
        </w:rPr>
        <w:t xml:space="preserve"> (os-salek.velenje@guest.arnes.si)</w:t>
      </w:r>
      <w:r w:rsidR="00380CA1" w:rsidRPr="00E57801">
        <w:rPr>
          <w:rFonts w:asciiTheme="minorHAnsi" w:hAnsiTheme="minorHAnsi"/>
          <w:sz w:val="20"/>
          <w:szCs w:val="20"/>
        </w:rPr>
        <w:t>.</w:t>
      </w:r>
    </w:p>
    <w:p w:rsidR="00B764A0" w:rsidRPr="00E57801" w:rsidRDefault="00B764A0" w:rsidP="00B764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64A0" w:rsidRPr="00E57801" w:rsidRDefault="00B764A0" w:rsidP="00B764A0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57801">
        <w:rPr>
          <w:rFonts w:asciiTheme="minorHAnsi" w:hAnsiTheme="minorHAnsi" w:cstheme="minorHAnsi"/>
          <w:b/>
          <w:bCs/>
          <w:sz w:val="20"/>
          <w:szCs w:val="20"/>
        </w:rPr>
        <w:t>3. člen</w:t>
      </w:r>
    </w:p>
    <w:p w:rsidR="00B764A0" w:rsidRPr="00E57801" w:rsidRDefault="00B764A0" w:rsidP="00B764A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E57801">
        <w:rPr>
          <w:rFonts w:asciiTheme="minorHAnsi" w:hAnsiTheme="minorHAnsi" w:cstheme="minorHAnsi"/>
          <w:b/>
          <w:bCs/>
          <w:sz w:val="20"/>
          <w:szCs w:val="20"/>
        </w:rPr>
        <w:t>Plačilo storitev</w:t>
      </w:r>
    </w:p>
    <w:p w:rsidR="00B764A0" w:rsidRPr="00E57801" w:rsidRDefault="00B764A0" w:rsidP="00B764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57801">
        <w:rPr>
          <w:rFonts w:asciiTheme="minorHAnsi" w:hAnsiTheme="minorHAnsi" w:cstheme="minorHAnsi"/>
          <w:sz w:val="20"/>
          <w:szCs w:val="20"/>
        </w:rPr>
        <w:t>Nar</w:t>
      </w:r>
      <w:r w:rsidR="00E57801" w:rsidRPr="00E57801">
        <w:rPr>
          <w:rFonts w:asciiTheme="minorHAnsi" w:hAnsiTheme="minorHAnsi" w:cstheme="minorHAnsi"/>
          <w:sz w:val="20"/>
          <w:szCs w:val="20"/>
        </w:rPr>
        <w:t>očnik</w:t>
      </w:r>
      <w:r w:rsidRPr="00E57801">
        <w:rPr>
          <w:rFonts w:asciiTheme="minorHAnsi" w:hAnsiTheme="minorHAnsi" w:cstheme="minorHAnsi"/>
          <w:sz w:val="20"/>
          <w:szCs w:val="20"/>
        </w:rPr>
        <w:t xml:space="preserve"> </w:t>
      </w:r>
      <w:r w:rsidR="00E57801" w:rsidRPr="00E57801">
        <w:rPr>
          <w:rFonts w:asciiTheme="minorHAnsi" w:hAnsiTheme="minorHAnsi" w:cstheme="minorHAnsi"/>
          <w:sz w:val="20"/>
          <w:szCs w:val="20"/>
        </w:rPr>
        <w:t>je</w:t>
      </w:r>
      <w:r w:rsidRPr="00E57801">
        <w:rPr>
          <w:rFonts w:asciiTheme="minorHAnsi" w:hAnsiTheme="minorHAnsi" w:cstheme="minorHAnsi"/>
          <w:sz w:val="20"/>
          <w:szCs w:val="20"/>
        </w:rPr>
        <w:t xml:space="preserve"> dolž</w:t>
      </w:r>
      <w:r w:rsidR="00E57801" w:rsidRPr="00E57801">
        <w:rPr>
          <w:rFonts w:asciiTheme="minorHAnsi" w:hAnsiTheme="minorHAnsi" w:cstheme="minorHAnsi"/>
          <w:sz w:val="20"/>
          <w:szCs w:val="20"/>
        </w:rPr>
        <w:t>an</w:t>
      </w:r>
      <w:r w:rsidRPr="00E57801">
        <w:rPr>
          <w:rFonts w:asciiTheme="minorHAnsi" w:hAnsiTheme="minorHAnsi" w:cstheme="minorHAnsi"/>
          <w:sz w:val="20"/>
          <w:szCs w:val="20"/>
        </w:rPr>
        <w:t xml:space="preserve"> plačevati prehrano v rokih, navedenih na plačilnih nalogih oz. obvestilih. </w:t>
      </w:r>
      <w:r w:rsidRPr="00E57801">
        <w:rPr>
          <w:rFonts w:asciiTheme="minorHAnsi" w:hAnsiTheme="minorHAnsi" w:cstheme="minorHAnsi"/>
          <w:b/>
          <w:bCs/>
          <w:sz w:val="20"/>
          <w:szCs w:val="20"/>
        </w:rPr>
        <w:t xml:space="preserve">Rok plačila je 8 dni. </w:t>
      </w:r>
      <w:r w:rsidRPr="00E57801">
        <w:rPr>
          <w:rFonts w:asciiTheme="minorHAnsi" w:hAnsiTheme="minorHAnsi" w:cstheme="minorHAnsi"/>
          <w:sz w:val="20"/>
          <w:szCs w:val="20"/>
        </w:rPr>
        <w:t>V kolikor naročnik</w:t>
      </w:r>
      <w:r w:rsidR="00E57801">
        <w:rPr>
          <w:rFonts w:asciiTheme="minorHAnsi" w:hAnsiTheme="minorHAnsi" w:cstheme="minorHAnsi"/>
          <w:sz w:val="20"/>
          <w:szCs w:val="20"/>
        </w:rPr>
        <w:t xml:space="preserve"> ni plačal </w:t>
      </w:r>
      <w:r w:rsidRPr="00E57801">
        <w:rPr>
          <w:rFonts w:asciiTheme="minorHAnsi" w:hAnsiTheme="minorHAnsi" w:cstheme="minorHAnsi"/>
          <w:sz w:val="20"/>
          <w:szCs w:val="20"/>
        </w:rPr>
        <w:t>stroškov za prehrano do roka zapadlosti računa, se vroči naročnik</w:t>
      </w:r>
      <w:r w:rsidR="00E57801">
        <w:rPr>
          <w:rFonts w:asciiTheme="minorHAnsi" w:hAnsiTheme="minorHAnsi" w:cstheme="minorHAnsi"/>
          <w:sz w:val="20"/>
          <w:szCs w:val="20"/>
        </w:rPr>
        <w:t>u</w:t>
      </w:r>
      <w:r w:rsidRPr="00E57801">
        <w:rPr>
          <w:rFonts w:asciiTheme="minorHAnsi" w:hAnsiTheme="minorHAnsi" w:cstheme="minorHAnsi"/>
          <w:sz w:val="20"/>
          <w:szCs w:val="20"/>
        </w:rPr>
        <w:t xml:space="preserve"> opomin. Če naročnik ne bo poravnal obveznosti šolske prehrane tudi po osmih dneh od prejetega opomina, bo iz</w:t>
      </w:r>
      <w:r w:rsidR="009E41EE">
        <w:rPr>
          <w:rFonts w:asciiTheme="minorHAnsi" w:hAnsiTheme="minorHAnsi" w:cstheme="minorHAnsi"/>
          <w:sz w:val="20"/>
          <w:szCs w:val="20"/>
        </w:rPr>
        <w:t>vajalec nastali finančni dolg</w:t>
      </w:r>
      <w:r w:rsidRPr="00E57801">
        <w:rPr>
          <w:rFonts w:asciiTheme="minorHAnsi" w:hAnsiTheme="minorHAnsi" w:cstheme="minorHAnsi"/>
          <w:sz w:val="20"/>
          <w:szCs w:val="20"/>
        </w:rPr>
        <w:t xml:space="preserve"> sodno izterjal. </w:t>
      </w:r>
    </w:p>
    <w:p w:rsidR="00B764A0" w:rsidRPr="00E57801" w:rsidRDefault="00B764A0" w:rsidP="00B764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B764A0" w:rsidRPr="00E57801" w:rsidRDefault="00E57801" w:rsidP="00B764A0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B764A0" w:rsidRPr="00E57801">
        <w:rPr>
          <w:rFonts w:asciiTheme="minorHAnsi" w:hAnsiTheme="minorHAnsi" w:cstheme="minorHAnsi"/>
          <w:b/>
          <w:bCs/>
          <w:sz w:val="20"/>
          <w:szCs w:val="20"/>
        </w:rPr>
        <w:t>. člen</w:t>
      </w:r>
    </w:p>
    <w:p w:rsidR="00B764A0" w:rsidRPr="00E57801" w:rsidRDefault="00B764A0" w:rsidP="00B764A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E57801">
        <w:rPr>
          <w:rFonts w:asciiTheme="minorHAnsi" w:hAnsiTheme="minorHAnsi" w:cstheme="minorHAnsi"/>
          <w:b/>
          <w:bCs/>
          <w:sz w:val="20"/>
          <w:szCs w:val="20"/>
        </w:rPr>
        <w:t>Končna določila</w:t>
      </w:r>
    </w:p>
    <w:p w:rsidR="00B764A0" w:rsidRPr="00E57801" w:rsidRDefault="00B764A0" w:rsidP="00B764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57801">
        <w:rPr>
          <w:rFonts w:asciiTheme="minorHAnsi" w:hAnsiTheme="minorHAnsi" w:cstheme="minorHAnsi"/>
          <w:sz w:val="20"/>
          <w:szCs w:val="20"/>
        </w:rPr>
        <w:t>Pogodba prične veljati naslednji dan po podpisu naročnika in vročitvi (vrnitvi) podpisane pogodbe izvajalcu (osebno</w:t>
      </w:r>
      <w:r w:rsidR="001E78F0">
        <w:rPr>
          <w:rFonts w:asciiTheme="minorHAnsi" w:hAnsiTheme="minorHAnsi" w:cstheme="minorHAnsi"/>
          <w:sz w:val="20"/>
          <w:szCs w:val="20"/>
        </w:rPr>
        <w:t xml:space="preserve"> ali</w:t>
      </w:r>
      <w:r w:rsidRPr="00E57801">
        <w:rPr>
          <w:rFonts w:asciiTheme="minorHAnsi" w:hAnsiTheme="minorHAnsi" w:cstheme="minorHAnsi"/>
          <w:sz w:val="20"/>
          <w:szCs w:val="20"/>
        </w:rPr>
        <w:t xml:space="preserve"> po pošti). </w:t>
      </w:r>
    </w:p>
    <w:p w:rsidR="00B764A0" w:rsidRPr="00E57801" w:rsidRDefault="00B764A0" w:rsidP="00B764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57801">
        <w:rPr>
          <w:rFonts w:asciiTheme="minorHAnsi" w:hAnsiTheme="minorHAnsi" w:cstheme="minorHAnsi"/>
          <w:sz w:val="20"/>
          <w:szCs w:val="20"/>
        </w:rPr>
        <w:t xml:space="preserve">Za pričetek zagotavljanja šolske prehrane, zagotavljanje pravic in obveznosti iz te pogodbe se šteje od </w:t>
      </w:r>
      <w:r w:rsidR="009E41EE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ED58E5">
        <w:rPr>
          <w:rFonts w:asciiTheme="minorHAnsi" w:hAnsiTheme="minorHAnsi" w:cstheme="minorHAnsi"/>
          <w:b/>
          <w:bCs/>
          <w:sz w:val="20"/>
          <w:szCs w:val="20"/>
        </w:rPr>
        <w:t>. 9. 2020</w:t>
      </w:r>
      <w:r w:rsidRPr="00E57801">
        <w:rPr>
          <w:rFonts w:asciiTheme="minorHAnsi" w:hAnsiTheme="minorHAnsi" w:cstheme="minorHAnsi"/>
          <w:b/>
          <w:bCs/>
          <w:sz w:val="20"/>
          <w:szCs w:val="20"/>
        </w:rPr>
        <w:t xml:space="preserve"> dalje</w:t>
      </w:r>
      <w:r w:rsidRPr="00E57801">
        <w:rPr>
          <w:rFonts w:asciiTheme="minorHAnsi" w:hAnsiTheme="minorHAnsi" w:cstheme="minorHAnsi"/>
          <w:sz w:val="20"/>
          <w:szCs w:val="20"/>
        </w:rPr>
        <w:t>.</w:t>
      </w:r>
    </w:p>
    <w:p w:rsidR="00B764A0" w:rsidRPr="00E57801" w:rsidRDefault="00B764A0" w:rsidP="00B764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57801">
        <w:rPr>
          <w:rFonts w:asciiTheme="minorHAnsi" w:hAnsiTheme="minorHAnsi" w:cstheme="minorHAnsi"/>
          <w:sz w:val="20"/>
          <w:szCs w:val="20"/>
        </w:rPr>
        <w:t xml:space="preserve">Morebitne spore iz te pogodbe, bosta stranki skušali reševati sporazumno, drugače pa je za reševanje le-tega pristojno sodišče. Pogodba je sklenjena v dveh izvodih. Vsaka pogodbena stranka prejme en izvod te pogodbe. </w:t>
      </w:r>
    </w:p>
    <w:p w:rsidR="00B764A0" w:rsidRPr="00E57801" w:rsidRDefault="00B764A0" w:rsidP="00B764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B764A0" w:rsidRPr="00E57801" w:rsidRDefault="00B764A0" w:rsidP="00B764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B764A0" w:rsidRPr="00E57801" w:rsidRDefault="00B764A0" w:rsidP="00B764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57801">
        <w:rPr>
          <w:rFonts w:asciiTheme="minorHAnsi" w:hAnsiTheme="minorHAnsi" w:cstheme="minorHAnsi"/>
          <w:sz w:val="20"/>
          <w:szCs w:val="20"/>
        </w:rPr>
        <w:t xml:space="preserve">Velenje, _____________________ </w:t>
      </w:r>
    </w:p>
    <w:p w:rsidR="00B764A0" w:rsidRPr="00E57801" w:rsidRDefault="00B764A0" w:rsidP="00B764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B764A0" w:rsidRPr="00E57801" w:rsidRDefault="00B764A0" w:rsidP="00B764A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764A0" w:rsidRPr="00E57801" w:rsidRDefault="00B764A0" w:rsidP="00B764A0">
      <w:pPr>
        <w:jc w:val="both"/>
        <w:rPr>
          <w:rFonts w:asciiTheme="minorHAnsi" w:hAnsiTheme="minorHAnsi" w:cstheme="minorHAnsi"/>
          <w:sz w:val="20"/>
          <w:szCs w:val="20"/>
        </w:rPr>
      </w:pPr>
      <w:r w:rsidRPr="00E57801">
        <w:rPr>
          <w:rFonts w:asciiTheme="minorHAnsi" w:hAnsiTheme="minorHAnsi" w:cstheme="minorHAnsi"/>
          <w:sz w:val="20"/>
          <w:szCs w:val="20"/>
        </w:rPr>
        <w:t xml:space="preserve">Podpis naročnika:                                                                                                   </w:t>
      </w:r>
      <w:r w:rsidR="002331E7">
        <w:rPr>
          <w:rFonts w:asciiTheme="minorHAnsi" w:hAnsiTheme="minorHAnsi" w:cstheme="minorHAnsi"/>
          <w:sz w:val="20"/>
          <w:szCs w:val="20"/>
        </w:rPr>
        <w:tab/>
      </w:r>
      <w:r w:rsidRPr="00E57801">
        <w:rPr>
          <w:rFonts w:asciiTheme="minorHAnsi" w:hAnsiTheme="minorHAnsi" w:cstheme="minorHAnsi"/>
          <w:sz w:val="20"/>
          <w:szCs w:val="20"/>
        </w:rPr>
        <w:t>Podpis izvajalca:</w:t>
      </w:r>
    </w:p>
    <w:p w:rsidR="00B764A0" w:rsidRPr="00E57801" w:rsidRDefault="00B764A0" w:rsidP="00B764A0">
      <w:pPr>
        <w:jc w:val="both"/>
        <w:rPr>
          <w:rFonts w:asciiTheme="minorHAnsi" w:hAnsiTheme="minorHAnsi" w:cstheme="minorHAnsi"/>
          <w:sz w:val="20"/>
          <w:szCs w:val="20"/>
        </w:rPr>
      </w:pPr>
      <w:r w:rsidRPr="00E5780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</w:t>
      </w:r>
      <w:r w:rsidR="002331E7">
        <w:rPr>
          <w:rFonts w:asciiTheme="minorHAnsi" w:hAnsiTheme="minorHAnsi" w:cstheme="minorHAnsi"/>
          <w:sz w:val="20"/>
          <w:szCs w:val="20"/>
        </w:rPr>
        <w:tab/>
      </w:r>
      <w:r w:rsidR="002331E7">
        <w:rPr>
          <w:rFonts w:asciiTheme="minorHAnsi" w:hAnsiTheme="minorHAnsi" w:cstheme="minorHAnsi"/>
          <w:sz w:val="20"/>
          <w:szCs w:val="20"/>
        </w:rPr>
        <w:tab/>
      </w:r>
      <w:r w:rsidRPr="00E57801">
        <w:rPr>
          <w:rFonts w:asciiTheme="minorHAnsi" w:hAnsiTheme="minorHAnsi" w:cstheme="minorHAnsi"/>
          <w:sz w:val="20"/>
          <w:szCs w:val="20"/>
        </w:rPr>
        <w:t xml:space="preserve"> Irena Poljanšek Sivka, ravnateljica</w:t>
      </w:r>
    </w:p>
    <w:p w:rsidR="001939E0" w:rsidRPr="00E57801" w:rsidRDefault="001939E0">
      <w:pPr>
        <w:rPr>
          <w:rFonts w:asciiTheme="minorHAnsi" w:hAnsiTheme="minorHAnsi" w:cstheme="minorHAnsi"/>
          <w:sz w:val="20"/>
          <w:szCs w:val="20"/>
        </w:rPr>
      </w:pPr>
    </w:p>
    <w:sectPr w:rsidR="001939E0" w:rsidRPr="00E57801" w:rsidSect="008950A1"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B3217"/>
    <w:multiLevelType w:val="hybridMultilevel"/>
    <w:tmpl w:val="1026CA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72"/>
    <w:rsid w:val="0001697D"/>
    <w:rsid w:val="000F4E6B"/>
    <w:rsid w:val="00123EE7"/>
    <w:rsid w:val="001939E0"/>
    <w:rsid w:val="001E78F0"/>
    <w:rsid w:val="002331E7"/>
    <w:rsid w:val="00380CA1"/>
    <w:rsid w:val="004B17FF"/>
    <w:rsid w:val="004B24A5"/>
    <w:rsid w:val="00691E33"/>
    <w:rsid w:val="008A38E9"/>
    <w:rsid w:val="009E41EE"/>
    <w:rsid w:val="00AB2973"/>
    <w:rsid w:val="00B01F27"/>
    <w:rsid w:val="00B077C3"/>
    <w:rsid w:val="00B764A0"/>
    <w:rsid w:val="00BF0BA7"/>
    <w:rsid w:val="00E57801"/>
    <w:rsid w:val="00E8083A"/>
    <w:rsid w:val="00EB0529"/>
    <w:rsid w:val="00ED58E5"/>
    <w:rsid w:val="00F3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DF316-5913-4764-9844-418A0AD7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C72"/>
    <w:pPr>
      <w:spacing w:after="0"/>
    </w:pPr>
    <w:rPr>
      <w:rFonts w:eastAsia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64A0"/>
    <w:pPr>
      <w:ind w:left="720"/>
      <w:contextualSpacing/>
    </w:pPr>
  </w:style>
  <w:style w:type="paragraph" w:customStyle="1" w:styleId="Default">
    <w:name w:val="Default"/>
    <w:rsid w:val="00B764A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697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697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Moji podatki</dc:creator>
  <cp:lastModifiedBy>Skrbnik</cp:lastModifiedBy>
  <cp:revision>2</cp:revision>
  <cp:lastPrinted>2018-08-29T07:38:00Z</cp:lastPrinted>
  <dcterms:created xsi:type="dcterms:W3CDTF">2020-08-27T09:55:00Z</dcterms:created>
  <dcterms:modified xsi:type="dcterms:W3CDTF">2020-08-27T09:55:00Z</dcterms:modified>
</cp:coreProperties>
</file>